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9" w:rsidRPr="00E16894" w:rsidRDefault="00E16894" w:rsidP="00E16894">
      <w:pPr>
        <w:jc w:val="center"/>
        <w:rPr>
          <w:b/>
          <w:sz w:val="28"/>
          <w:lang w:val="sr-Cyrl-CS"/>
        </w:rPr>
      </w:pPr>
      <w:r w:rsidRPr="00E16894">
        <w:rPr>
          <w:b/>
          <w:sz w:val="28"/>
          <w:lang w:val="sr-Latn-CS"/>
        </w:rPr>
        <w:t>Извештај са такмичења</w:t>
      </w:r>
    </w:p>
    <w:p w:rsidR="00E16894" w:rsidRPr="00E16894" w:rsidRDefault="00E16894" w:rsidP="00E16894">
      <w:pPr>
        <w:jc w:val="center"/>
        <w:rPr>
          <w:b/>
          <w:sz w:val="28"/>
          <w:lang w:val="sr-Cyrl-CS"/>
        </w:rPr>
      </w:pPr>
    </w:p>
    <w:p w:rsidR="00E16894" w:rsidRPr="00E16894" w:rsidRDefault="00E16894" w:rsidP="00E16894">
      <w:pPr>
        <w:jc w:val="center"/>
        <w:rPr>
          <w:lang w:val="sr-Cyrl-CS"/>
        </w:rPr>
      </w:pPr>
    </w:p>
    <w:p w:rsidR="00E16894" w:rsidRPr="00B31C50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Такмичење: </w:t>
      </w:r>
      <w:r w:rsidR="00B31C50">
        <w:rPr>
          <w:lang w:val="sr-Latn-CS"/>
        </w:rPr>
        <w:t>Prvenstvo Srbije za kadete i kadetkinje</w:t>
      </w:r>
    </w:p>
    <w:p w:rsidR="00E16894" w:rsidRPr="00B31C50" w:rsidRDefault="007601D7" w:rsidP="00E16894">
      <w:pPr>
        <w:tabs>
          <w:tab w:val="left" w:pos="7513"/>
        </w:tabs>
        <w:rPr>
          <w:lang w:val="sr-Latn-CS"/>
        </w:rPr>
      </w:pPr>
      <w:r>
        <w:rPr>
          <w:lang w:val="sr-Cyrl-CS"/>
        </w:rPr>
        <w:t xml:space="preserve">Место: </w:t>
      </w:r>
      <w:r w:rsidR="00B31C50">
        <w:rPr>
          <w:lang w:val="sr-Latn-CS"/>
        </w:rPr>
        <w:t>Niš</w:t>
      </w:r>
    </w:p>
    <w:p w:rsidR="00E16894" w:rsidRPr="00B31C50" w:rsidRDefault="007601D7" w:rsidP="00E16894">
      <w:pPr>
        <w:tabs>
          <w:tab w:val="left" w:pos="7655"/>
        </w:tabs>
        <w:rPr>
          <w:lang w:val="sr-Latn-CS"/>
        </w:rPr>
      </w:pPr>
      <w:r>
        <w:rPr>
          <w:lang w:val="sr-Cyrl-CS"/>
        </w:rPr>
        <w:t xml:space="preserve">Датум: </w:t>
      </w:r>
      <w:r w:rsidR="00B31C50">
        <w:rPr>
          <w:lang w:val="sr-Latn-CS"/>
        </w:rPr>
        <w:t>23.02.2013.</w:t>
      </w:r>
    </w:p>
    <w:p w:rsidR="00E16894" w:rsidRDefault="00E16894">
      <w:pPr>
        <w:rPr>
          <w:lang w:val="sr-Cyrl-CS"/>
        </w:rPr>
      </w:pPr>
    </w:p>
    <w:p w:rsidR="00E16894" w:rsidRDefault="00E1689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628"/>
        <w:gridCol w:w="2375"/>
      </w:tblGrid>
      <w:tr w:rsidR="00E16894" w:rsidRPr="004B2DDF">
        <w:tc>
          <w:tcPr>
            <w:tcW w:w="3001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Категорија (кг. узраст)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Такмичар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16894" w:rsidRPr="004B2DDF" w:rsidRDefault="00E16894" w:rsidP="004B2DDF">
            <w:pPr>
              <w:spacing w:after="0"/>
              <w:jc w:val="center"/>
              <w:rPr>
                <w:lang w:val="sr-Cyrl-CS"/>
              </w:rPr>
            </w:pPr>
            <w:r w:rsidRPr="004B2DDF">
              <w:rPr>
                <w:lang w:val="sr-Cyrl-CS"/>
              </w:rPr>
              <w:t>Пласман</w:t>
            </w:r>
          </w:p>
        </w:tc>
      </w:tr>
      <w:tr w:rsidR="00E16894" w:rsidRPr="004B2DDF">
        <w:tc>
          <w:tcPr>
            <w:tcW w:w="3001" w:type="dxa"/>
            <w:tcBorders>
              <w:top w:val="single" w:sz="36" w:space="0" w:color="auto"/>
            </w:tcBorders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 </w:t>
            </w:r>
          </w:p>
        </w:tc>
        <w:tc>
          <w:tcPr>
            <w:tcW w:w="3628" w:type="dxa"/>
            <w:tcBorders>
              <w:top w:val="single" w:sz="36" w:space="0" w:color="auto"/>
            </w:tcBorders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Mančić Aleksandar</w:t>
            </w:r>
          </w:p>
        </w:tc>
        <w:tc>
          <w:tcPr>
            <w:tcW w:w="2375" w:type="dxa"/>
            <w:tcBorders>
              <w:top w:val="single" w:sz="36" w:space="0" w:color="auto"/>
            </w:tcBorders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Pejčić Mihajlo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50kg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Zdravković Bojan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55kg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Filip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55kg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Stefanović Dušan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66kg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Nerandžić Aleksandar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73kg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Dramićanin Lazar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81kg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Živanović Stefan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52kg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Jovanović Tamara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 xml:space="preserve"> 52kg</w:t>
            </w:r>
          </w:p>
        </w:tc>
        <w:tc>
          <w:tcPr>
            <w:tcW w:w="3628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Jančić Katarina</w:t>
            </w:r>
          </w:p>
        </w:tc>
        <w:tc>
          <w:tcPr>
            <w:tcW w:w="2375" w:type="dxa"/>
          </w:tcPr>
          <w:p w:rsidR="00E16894" w:rsidRPr="007601D7" w:rsidRDefault="00B31C50" w:rsidP="004B2DDF">
            <w:pPr>
              <w:spacing w:after="0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3628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  <w:tc>
          <w:tcPr>
            <w:tcW w:w="2375" w:type="dxa"/>
          </w:tcPr>
          <w:p w:rsidR="00E16894" w:rsidRPr="00F306C2" w:rsidRDefault="00E16894" w:rsidP="004B2DDF">
            <w:pPr>
              <w:spacing w:after="0"/>
              <w:rPr>
                <w:lang w:val="sr-Latn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  <w:tr w:rsidR="00E16894" w:rsidRPr="004B2DDF">
        <w:tc>
          <w:tcPr>
            <w:tcW w:w="3001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3628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  <w:tc>
          <w:tcPr>
            <w:tcW w:w="2375" w:type="dxa"/>
          </w:tcPr>
          <w:p w:rsidR="00E16894" w:rsidRPr="004B2DDF" w:rsidRDefault="00E16894" w:rsidP="004B2DDF">
            <w:pPr>
              <w:spacing w:after="0"/>
              <w:rPr>
                <w:lang w:val="sr-Cyrl-CS"/>
              </w:rPr>
            </w:pPr>
          </w:p>
        </w:tc>
      </w:tr>
    </w:tbl>
    <w:p w:rsidR="00E16894" w:rsidRDefault="00E16894">
      <w:pPr>
        <w:rPr>
          <w:lang w:val="sr-Cyrl-CS"/>
        </w:rPr>
      </w:pPr>
    </w:p>
    <w:p w:rsidR="00B31C50" w:rsidRPr="00B31C50" w:rsidRDefault="00B31C50">
      <w:pPr>
        <w:rPr>
          <w:lang w:val="sr-Latn-CS"/>
        </w:rPr>
      </w:pPr>
    </w:p>
    <w:sectPr w:rsidR="00B31C50" w:rsidRPr="00B31C50" w:rsidSect="00207722">
      <w:pgSz w:w="11907" w:h="16840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16894"/>
    <w:rsid w:val="00084B3D"/>
    <w:rsid w:val="001371D0"/>
    <w:rsid w:val="00144204"/>
    <w:rsid w:val="001E6408"/>
    <w:rsid w:val="00207722"/>
    <w:rsid w:val="00264554"/>
    <w:rsid w:val="00327F79"/>
    <w:rsid w:val="00364AFD"/>
    <w:rsid w:val="004B2DDF"/>
    <w:rsid w:val="007601D7"/>
    <w:rsid w:val="00774220"/>
    <w:rsid w:val="00936D54"/>
    <w:rsid w:val="00A02BC4"/>
    <w:rsid w:val="00A91204"/>
    <w:rsid w:val="00AC3985"/>
    <w:rsid w:val="00B31C50"/>
    <w:rsid w:val="00BD0207"/>
    <w:rsid w:val="00DF7B64"/>
    <w:rsid w:val="00E16894"/>
    <w:rsid w:val="00EA1563"/>
    <w:rsid w:val="00EC1E6C"/>
    <w:rsid w:val="00EE3B24"/>
    <w:rsid w:val="00F17AD9"/>
    <w:rsid w:val="00F24593"/>
    <w:rsid w:val="00F306C2"/>
    <w:rsid w:val="00F6081F"/>
    <w:rsid w:val="00FB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24"/>
    <w:pPr>
      <w:spacing w:after="120"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 Beograd</dc:creator>
  <cp:keywords/>
  <dc:description/>
  <cp:lastModifiedBy>OJK Beograd</cp:lastModifiedBy>
  <cp:revision>2</cp:revision>
  <cp:lastPrinted>2013-02-26T09:34:00Z</cp:lastPrinted>
  <dcterms:created xsi:type="dcterms:W3CDTF">2013-02-26T11:20:00Z</dcterms:created>
  <dcterms:modified xsi:type="dcterms:W3CDTF">2013-02-26T11:20:00Z</dcterms:modified>
</cp:coreProperties>
</file>